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DC" w:rsidRDefault="00722DDC" w:rsidP="00722D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Atividade 1</w:t>
      </w:r>
    </w:p>
    <w:p w:rsidR="00722DDC" w:rsidRPr="005F5F15" w:rsidRDefault="00722DDC" w:rsidP="00722DD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t-BR"/>
        </w:rPr>
      </w:pPr>
      <w:r w:rsidRPr="005F5F15">
        <w:rPr>
          <w:rFonts w:ascii="Arial" w:hAnsi="Arial" w:cs="Arial"/>
          <w:sz w:val="22"/>
          <w:szCs w:val="22"/>
          <w:lang w:eastAsia="pt-BR"/>
        </w:rPr>
        <w:t>Nome:</w:t>
      </w:r>
    </w:p>
    <w:p w:rsidR="00722DDC" w:rsidRPr="005F5F15" w:rsidRDefault="00722DDC" w:rsidP="00722DD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t-BR"/>
        </w:rPr>
      </w:pPr>
    </w:p>
    <w:tbl>
      <w:tblPr>
        <w:tblpPr w:leftFromText="141" w:rightFromText="141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599"/>
        <w:gridCol w:w="620"/>
      </w:tblGrid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 xml:space="preserve">Assinale sim ou não e exemplifique. 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Não</w:t>
            </w: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1- Explorou a enfermidade e a experiência da pessoa em estar doente?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2 - Procurou entender a pessoa como um todo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387F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 xml:space="preserve">3 – Procurou elaborar um plano comum de manejo do problema que levou </w:t>
            </w:r>
            <w:r w:rsidR="00387F5C">
              <w:rPr>
                <w:rFonts w:ascii="Arial" w:hAnsi="Arial" w:cs="Arial"/>
                <w:sz w:val="22"/>
                <w:szCs w:val="22"/>
                <w:lang w:eastAsia="pt-BR"/>
              </w:rPr>
              <w:t>à</w:t>
            </w:r>
            <w:bookmarkStart w:id="0" w:name="_GoBack"/>
            <w:bookmarkEnd w:id="0"/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consulta? 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4 – Procurou incorporar a promoção de saúde ou prevenção de doenças?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5 – Procurou intensificar a relação médico-paciente?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8628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6 – Procurou ser realista</w:t>
            </w:r>
          </w:p>
        </w:tc>
        <w:tc>
          <w:tcPr>
            <w:tcW w:w="60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90" w:type="dxa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722DDC" w:rsidRPr="005F5F15" w:rsidTr="00291F73">
        <w:tc>
          <w:tcPr>
            <w:tcW w:w="9818" w:type="dxa"/>
            <w:gridSpan w:val="3"/>
            <w:shd w:val="clear" w:color="auto" w:fill="auto"/>
          </w:tcPr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5F5F15">
              <w:rPr>
                <w:rFonts w:ascii="Arial" w:hAnsi="Arial" w:cs="Arial"/>
                <w:sz w:val="22"/>
                <w:szCs w:val="22"/>
                <w:lang w:eastAsia="pt-BR"/>
              </w:rPr>
              <w:t>Como</w:t>
            </w:r>
            <w:r w:rsidRPr="005F5F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?</w:t>
            </w: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  <w:p w:rsidR="00722DDC" w:rsidRPr="005F5F15" w:rsidRDefault="00722DDC" w:rsidP="00291F7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</w:tbl>
    <w:p w:rsidR="00722DDC" w:rsidRPr="005F5F15" w:rsidRDefault="00722DDC" w:rsidP="00722DD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t-BR"/>
        </w:rPr>
      </w:pPr>
      <w:r w:rsidRPr="005F5F15">
        <w:rPr>
          <w:rFonts w:ascii="Arial" w:hAnsi="Arial" w:cs="Arial"/>
          <w:sz w:val="22"/>
          <w:szCs w:val="22"/>
          <w:lang w:eastAsia="pt-BR"/>
        </w:rPr>
        <w:t xml:space="preserve">Analise o Caso Amélia de acordo com os elementos da Abordagem Centrada na Pessoa. Assinale </w:t>
      </w:r>
      <w:r w:rsidR="00387F5C">
        <w:rPr>
          <w:rFonts w:ascii="Arial" w:hAnsi="Arial" w:cs="Arial"/>
          <w:sz w:val="22"/>
          <w:szCs w:val="22"/>
          <w:lang w:eastAsia="pt-BR"/>
        </w:rPr>
        <w:t>n</w:t>
      </w:r>
      <w:r w:rsidRPr="005F5F15">
        <w:rPr>
          <w:rFonts w:ascii="Arial" w:hAnsi="Arial" w:cs="Arial"/>
          <w:sz w:val="22"/>
          <w:szCs w:val="22"/>
          <w:lang w:eastAsia="pt-BR"/>
        </w:rPr>
        <w:t>ele o elemento</w:t>
      </w:r>
      <w:r w:rsidR="00387F5C">
        <w:rPr>
          <w:rFonts w:ascii="Arial" w:hAnsi="Arial" w:cs="Arial"/>
          <w:sz w:val="22"/>
          <w:szCs w:val="22"/>
          <w:lang w:eastAsia="pt-BR"/>
        </w:rPr>
        <w:t xml:space="preserve"> que</w:t>
      </w:r>
      <w:r w:rsidRPr="005F5F15">
        <w:rPr>
          <w:rFonts w:ascii="Arial" w:hAnsi="Arial" w:cs="Arial"/>
          <w:sz w:val="22"/>
          <w:szCs w:val="22"/>
          <w:lang w:eastAsia="pt-BR"/>
        </w:rPr>
        <w:t xml:space="preserve"> foi explorado e justifique como isso ocorreu</w:t>
      </w:r>
      <w:r w:rsidR="00387F5C">
        <w:rPr>
          <w:rFonts w:ascii="Arial" w:hAnsi="Arial" w:cs="Arial"/>
          <w:sz w:val="22"/>
          <w:szCs w:val="22"/>
          <w:lang w:eastAsia="pt-BR"/>
        </w:rPr>
        <w:t>,</w:t>
      </w:r>
      <w:r w:rsidRPr="005F5F15">
        <w:rPr>
          <w:rFonts w:ascii="Arial" w:hAnsi="Arial" w:cs="Arial"/>
          <w:sz w:val="22"/>
          <w:szCs w:val="22"/>
          <w:lang w:eastAsia="pt-BR"/>
        </w:rPr>
        <w:t xml:space="preserve"> caso contrário </w:t>
      </w:r>
      <w:proofErr w:type="gramStart"/>
      <w:r w:rsidRPr="005F5F15">
        <w:rPr>
          <w:rFonts w:ascii="Arial" w:hAnsi="Arial" w:cs="Arial"/>
          <w:sz w:val="22"/>
          <w:szCs w:val="22"/>
          <w:lang w:eastAsia="pt-BR"/>
        </w:rPr>
        <w:t>exemplifique</w:t>
      </w:r>
      <w:proofErr w:type="gramEnd"/>
      <w:r w:rsidRPr="005F5F15">
        <w:rPr>
          <w:rFonts w:ascii="Arial" w:hAnsi="Arial" w:cs="Arial"/>
          <w:sz w:val="22"/>
          <w:szCs w:val="22"/>
          <w:lang w:eastAsia="pt-BR"/>
        </w:rPr>
        <w:t xml:space="preserve"> como o elemento poderia ter sido explorado.</w:t>
      </w:r>
    </w:p>
    <w:p w:rsidR="00F16B39" w:rsidRPr="000066F8" w:rsidRDefault="00F16B39" w:rsidP="000066F8"/>
    <w:sectPr w:rsidR="00F16B39" w:rsidRPr="000066F8" w:rsidSect="003C5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15" w:rsidRDefault="00041315" w:rsidP="00F16B39">
      <w:r>
        <w:separator/>
      </w:r>
    </w:p>
  </w:endnote>
  <w:endnote w:type="continuationSeparator" w:id="0">
    <w:p w:rsidR="00041315" w:rsidRDefault="00041315" w:rsidP="00F1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8" w:rsidRDefault="00006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8" w:rsidRDefault="000066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B6" w:rsidRDefault="003C57B6" w:rsidP="003C57B6">
    <w:pPr>
      <w:pStyle w:val="Rodap"/>
      <w:jc w:val="center"/>
    </w:pPr>
    <w:r>
      <w:rPr>
        <w:noProof/>
        <w:lang w:eastAsia="pt-BR"/>
      </w:rPr>
      <w:drawing>
        <wp:inline distT="0" distB="0" distL="0" distR="0" wp14:anchorId="6FECE694" wp14:editId="6E56A39D">
          <wp:extent cx="2252477" cy="34747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- UNA-SUS - UFCS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477" cy="34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15" w:rsidRDefault="00041315" w:rsidP="00F16B39">
      <w:r>
        <w:separator/>
      </w:r>
    </w:p>
  </w:footnote>
  <w:footnote w:type="continuationSeparator" w:id="0">
    <w:p w:rsidR="00041315" w:rsidRDefault="00041315" w:rsidP="00F1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39" w:rsidRDefault="000413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42094" o:spid="_x0000_s2053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papel timbrado - PROFSAU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39" w:rsidRDefault="000413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42095" o:spid="_x0000_s2054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papel timbrado - PROFSAU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39" w:rsidRDefault="003C57B6" w:rsidP="003C57B6">
    <w:pPr>
      <w:pStyle w:val="Cabealho"/>
      <w:ind w:left="-709" w:right="-426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-625475</wp:posOffset>
              </wp:positionH>
              <wp:positionV relativeFrom="paragraph">
                <wp:posOffset>844237</wp:posOffset>
              </wp:positionV>
              <wp:extent cx="6636385" cy="35560"/>
              <wp:effectExtent l="0" t="0" r="0" b="254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385" cy="35560"/>
                      </a:xfrm>
                      <a:prstGeom prst="rect">
                        <a:avLst/>
                      </a:prstGeom>
                      <a:solidFill>
                        <a:srgbClr val="008E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151475" id="Retângulo 12" o:spid="_x0000_s1026" style="position:absolute;margin-left:-49.25pt;margin-top:66.5pt;width:522.55pt;height: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" fillcolor="#008e98" stroked="f" strokeweight="1pt"/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2866030" cy="76224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fsaude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293" cy="776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62D12"/>
    <w:multiLevelType w:val="hybridMultilevel"/>
    <w:tmpl w:val="A9A8121E"/>
    <w:lvl w:ilvl="0" w:tplc="970A0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0863"/>
    <w:multiLevelType w:val="hybridMultilevel"/>
    <w:tmpl w:val="398E5364"/>
    <w:lvl w:ilvl="0" w:tplc="F55C9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39"/>
    <w:rsid w:val="000066F8"/>
    <w:rsid w:val="00041315"/>
    <w:rsid w:val="001A0738"/>
    <w:rsid w:val="00235816"/>
    <w:rsid w:val="00263760"/>
    <w:rsid w:val="00387F5C"/>
    <w:rsid w:val="003C57B6"/>
    <w:rsid w:val="004458DA"/>
    <w:rsid w:val="004D1060"/>
    <w:rsid w:val="0053557F"/>
    <w:rsid w:val="005432D4"/>
    <w:rsid w:val="006B3D7A"/>
    <w:rsid w:val="00722DDC"/>
    <w:rsid w:val="00892883"/>
    <w:rsid w:val="00A858F0"/>
    <w:rsid w:val="00AF7D3B"/>
    <w:rsid w:val="00C11A23"/>
    <w:rsid w:val="00D26DD6"/>
    <w:rsid w:val="00E075B5"/>
    <w:rsid w:val="00E95346"/>
    <w:rsid w:val="00F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40EDC1"/>
  <w15:docId w15:val="{7B81B517-4D00-45AC-B979-60C33A9D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16B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16B39"/>
    <w:rPr>
      <w:rFonts w:eastAsiaTheme="minorEastAsia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16B39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16B3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6B39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16B39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6B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16B39"/>
  </w:style>
  <w:style w:type="paragraph" w:styleId="Rodap">
    <w:name w:val="footer"/>
    <w:basedOn w:val="Normal"/>
    <w:link w:val="RodapChar"/>
    <w:uiPriority w:val="99"/>
    <w:unhideWhenUsed/>
    <w:rsid w:val="00F16B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16B39"/>
  </w:style>
  <w:style w:type="paragraph" w:styleId="Textodebalo">
    <w:name w:val="Balloon Text"/>
    <w:basedOn w:val="Normal"/>
    <w:link w:val="TextodebaloChar"/>
    <w:uiPriority w:val="99"/>
    <w:semiHidden/>
    <w:unhideWhenUsed/>
    <w:rsid w:val="00E953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5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Fialho</dc:creator>
  <cp:keywords/>
  <dc:description/>
  <cp:lastModifiedBy>Cadu</cp:lastModifiedBy>
  <cp:revision>3</cp:revision>
  <dcterms:created xsi:type="dcterms:W3CDTF">2017-01-09T13:29:00Z</dcterms:created>
  <dcterms:modified xsi:type="dcterms:W3CDTF">2017-03-31T13:26:00Z</dcterms:modified>
</cp:coreProperties>
</file>